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DC1D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6"/>
          <w:szCs w:val="36"/>
        </w:rPr>
      </w:pPr>
      <w:r w:rsidRPr="00B42778">
        <w:rPr>
          <w:rFonts w:ascii="Arial" w:hAnsi="Arial" w:cs="Arial"/>
          <w:b/>
          <w:color w:val="4F6228" w:themeColor="accent3" w:themeShade="80"/>
          <w:sz w:val="36"/>
          <w:szCs w:val="36"/>
        </w:rPr>
        <w:t>PARISH OF BROCTON</w:t>
      </w:r>
    </w:p>
    <w:p w14:paraId="189E08CC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6"/>
          <w:szCs w:val="36"/>
        </w:rPr>
      </w:pPr>
    </w:p>
    <w:p w14:paraId="01C43FCC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6"/>
          <w:szCs w:val="36"/>
          <w:u w:val="single"/>
        </w:rPr>
      </w:pPr>
      <w:r w:rsidRPr="00B42778">
        <w:rPr>
          <w:rFonts w:ascii="Arial" w:hAnsi="Arial" w:cs="Arial"/>
          <w:b/>
          <w:color w:val="4F6228" w:themeColor="accent3" w:themeShade="80"/>
          <w:sz w:val="36"/>
          <w:szCs w:val="36"/>
          <w:u w:val="single"/>
        </w:rPr>
        <w:t>ANNUAL PARISH MEETING</w:t>
      </w:r>
    </w:p>
    <w:p w14:paraId="60D025BC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6"/>
          <w:szCs w:val="36"/>
          <w:u w:val="single"/>
        </w:rPr>
      </w:pPr>
    </w:p>
    <w:p w14:paraId="2C449915" w14:textId="646A536B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>The Annual Parish Meeting</w:t>
      </w:r>
      <w:r w:rsidR="00405EA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, </w:t>
      </w: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held </w:t>
      </w:r>
      <w:r w:rsidR="00405EA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in </w:t>
      </w: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>Brocton Village Hall,</w:t>
      </w:r>
    </w:p>
    <w:p w14:paraId="5EB187CE" w14:textId="7946EAD8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>Old Acre Lane, Brocton commencing at 7.</w:t>
      </w:r>
      <w:r w:rsidR="00405EA8">
        <w:rPr>
          <w:rFonts w:ascii="Arial" w:hAnsi="Arial" w:cs="Arial"/>
          <w:b/>
          <w:color w:val="4F6228" w:themeColor="accent3" w:themeShade="80"/>
          <w:sz w:val="32"/>
          <w:szCs w:val="32"/>
        </w:rPr>
        <w:t>45</w:t>
      </w: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pm on</w:t>
      </w:r>
    </w:p>
    <w:p w14:paraId="5BB3C71F" w14:textId="77777777" w:rsidR="00280B45" w:rsidRPr="00B42778" w:rsidRDefault="00280B45" w:rsidP="001F558D">
      <w:pPr>
        <w:jc w:val="center"/>
        <w:rPr>
          <w:rFonts w:ascii="Arial" w:hAnsi="Arial" w:cs="Arial"/>
          <w:color w:val="4F6228" w:themeColor="accent3" w:themeShade="80"/>
          <w:sz w:val="32"/>
          <w:szCs w:val="32"/>
        </w:rPr>
      </w:pPr>
    </w:p>
    <w:p w14:paraId="1AEACF93" w14:textId="77307FEF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WEDNESDAY </w:t>
      </w:r>
      <w:r w:rsidR="00361486"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</w:t>
      </w:r>
      <w:r w:rsidR="00405EA8">
        <w:rPr>
          <w:rFonts w:ascii="Arial" w:hAnsi="Arial" w:cs="Arial"/>
          <w:b/>
          <w:color w:val="4F6228" w:themeColor="accent3" w:themeShade="80"/>
          <w:sz w:val="32"/>
          <w:szCs w:val="32"/>
        </w:rPr>
        <w:t>23 MARCH 2022</w:t>
      </w: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>.</w:t>
      </w:r>
    </w:p>
    <w:p w14:paraId="3D29EFAD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</w:p>
    <w:p w14:paraId="0CDC9F4F" w14:textId="44EE0860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This is an Open Meeting </w:t>
      </w:r>
      <w:r w:rsidR="00405EA8">
        <w:rPr>
          <w:rFonts w:ascii="Arial" w:hAnsi="Arial" w:cs="Arial"/>
          <w:b/>
          <w:color w:val="4F6228" w:themeColor="accent3" w:themeShade="80"/>
          <w:sz w:val="32"/>
          <w:szCs w:val="32"/>
        </w:rPr>
        <w:t>for</w:t>
      </w:r>
      <w:r w:rsidRPr="00B42778">
        <w:rPr>
          <w:rFonts w:ascii="Arial" w:hAnsi="Arial" w:cs="Arial"/>
          <w:b/>
          <w:color w:val="4F6228" w:themeColor="accent3" w:themeShade="80"/>
          <w:sz w:val="32"/>
          <w:szCs w:val="32"/>
        </w:rPr>
        <w:t xml:space="preserve"> all residents in the Parish and members of the public.</w:t>
      </w:r>
    </w:p>
    <w:p w14:paraId="06D85CEA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32"/>
          <w:szCs w:val="32"/>
        </w:rPr>
      </w:pPr>
    </w:p>
    <w:p w14:paraId="35712DDD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28"/>
          <w:szCs w:val="28"/>
        </w:rPr>
      </w:pPr>
    </w:p>
    <w:p w14:paraId="51F93B3F" w14:textId="77777777" w:rsidR="00B9324E" w:rsidRPr="00B42778" w:rsidRDefault="00B9324E" w:rsidP="001F558D">
      <w:pPr>
        <w:jc w:val="center"/>
        <w:rPr>
          <w:rFonts w:ascii="Arial" w:hAnsi="Arial" w:cs="Arial"/>
          <w:b/>
          <w:color w:val="4F6228" w:themeColor="accent3" w:themeShade="80"/>
          <w:sz w:val="28"/>
          <w:szCs w:val="28"/>
        </w:rPr>
      </w:pPr>
    </w:p>
    <w:p w14:paraId="6162B00F" w14:textId="77777777" w:rsidR="00B9324E" w:rsidRPr="00B42778" w:rsidRDefault="00B9324E" w:rsidP="001F558D">
      <w:pPr>
        <w:jc w:val="center"/>
        <w:rPr>
          <w:rFonts w:ascii="Arial" w:hAnsi="Arial" w:cs="Arial"/>
          <w:b/>
          <w:color w:val="4F6228" w:themeColor="accent3" w:themeShade="80"/>
          <w:sz w:val="28"/>
          <w:szCs w:val="28"/>
        </w:rPr>
      </w:pPr>
    </w:p>
    <w:p w14:paraId="220916ED" w14:textId="1249DD87" w:rsidR="00280B45" w:rsidRPr="00B42778" w:rsidRDefault="00280B45" w:rsidP="001F558D">
      <w:pPr>
        <w:jc w:val="left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B42778">
        <w:rPr>
          <w:rFonts w:ascii="Arial" w:hAnsi="Arial" w:cs="Arial"/>
          <w:color w:val="4F6228" w:themeColor="accent3" w:themeShade="80"/>
          <w:sz w:val="28"/>
          <w:szCs w:val="28"/>
        </w:rPr>
        <w:t>Cllr. R</w:t>
      </w:r>
      <w:r w:rsidR="00405EA8">
        <w:rPr>
          <w:rFonts w:ascii="Arial" w:hAnsi="Arial" w:cs="Arial"/>
          <w:color w:val="4F6228" w:themeColor="accent3" w:themeShade="80"/>
          <w:sz w:val="28"/>
          <w:szCs w:val="28"/>
        </w:rPr>
        <w:t>obin</w:t>
      </w:r>
      <w:r w:rsidR="00B9324E" w:rsidRPr="00B42778">
        <w:rPr>
          <w:rFonts w:ascii="Arial" w:hAnsi="Arial" w:cs="Arial"/>
          <w:color w:val="4F6228" w:themeColor="accent3" w:themeShade="80"/>
          <w:sz w:val="28"/>
          <w:szCs w:val="28"/>
        </w:rPr>
        <w:t xml:space="preserve"> Bates</w:t>
      </w:r>
    </w:p>
    <w:p w14:paraId="51C15604" w14:textId="77777777" w:rsidR="00280B45" w:rsidRPr="00B42778" w:rsidRDefault="00280B45" w:rsidP="001F558D">
      <w:pPr>
        <w:jc w:val="left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B42778">
        <w:rPr>
          <w:rFonts w:ascii="Arial" w:hAnsi="Arial" w:cs="Arial"/>
          <w:color w:val="4F6228" w:themeColor="accent3" w:themeShade="80"/>
          <w:sz w:val="28"/>
          <w:szCs w:val="28"/>
        </w:rPr>
        <w:t>Chairman of Brocton Parish Council</w:t>
      </w:r>
    </w:p>
    <w:p w14:paraId="010DC215" w14:textId="2E6B0846" w:rsidR="00280B45" w:rsidRPr="00B42778" w:rsidRDefault="00280B45" w:rsidP="001F558D">
      <w:pPr>
        <w:jc w:val="left"/>
        <w:rPr>
          <w:rFonts w:ascii="Arial" w:hAnsi="Arial" w:cs="Arial"/>
          <w:color w:val="4F6228" w:themeColor="accent3" w:themeShade="80"/>
          <w:sz w:val="28"/>
          <w:szCs w:val="28"/>
        </w:rPr>
      </w:pPr>
    </w:p>
    <w:p w14:paraId="07DB3EF4" w14:textId="77777777" w:rsidR="00280B45" w:rsidRPr="00B42778" w:rsidRDefault="00280B45" w:rsidP="001F558D">
      <w:pPr>
        <w:jc w:val="left"/>
        <w:rPr>
          <w:color w:val="4F6228" w:themeColor="accent3" w:themeShade="80"/>
          <w:sz w:val="28"/>
          <w:szCs w:val="28"/>
        </w:rPr>
      </w:pPr>
    </w:p>
    <w:p w14:paraId="010AC746" w14:textId="77777777" w:rsidR="00280B45" w:rsidRPr="00B42778" w:rsidRDefault="00280B45" w:rsidP="001F558D">
      <w:pPr>
        <w:jc w:val="center"/>
        <w:rPr>
          <w:b/>
          <w:color w:val="4F6228" w:themeColor="accent3" w:themeShade="80"/>
          <w:sz w:val="28"/>
          <w:szCs w:val="28"/>
        </w:rPr>
      </w:pPr>
      <w:r w:rsidRPr="00B42778">
        <w:rPr>
          <w:b/>
          <w:color w:val="4F6228" w:themeColor="accent3" w:themeShade="80"/>
          <w:sz w:val="28"/>
          <w:szCs w:val="28"/>
        </w:rPr>
        <w:t>AGENDA</w:t>
      </w:r>
    </w:p>
    <w:p w14:paraId="158B82FD" w14:textId="77777777" w:rsidR="00280B45" w:rsidRPr="00B42778" w:rsidRDefault="00280B45" w:rsidP="001F558D">
      <w:pPr>
        <w:jc w:val="center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14:paraId="242CE8BC" w14:textId="77777777" w:rsidR="00280B45" w:rsidRPr="00B42778" w:rsidRDefault="00280B45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B42778">
        <w:rPr>
          <w:rFonts w:ascii="Arial" w:hAnsi="Arial" w:cs="Arial"/>
          <w:color w:val="4F6228" w:themeColor="accent3" w:themeShade="80"/>
          <w:sz w:val="24"/>
          <w:szCs w:val="24"/>
        </w:rPr>
        <w:t xml:space="preserve">1. Welcome </w:t>
      </w:r>
    </w:p>
    <w:p w14:paraId="69E94032" w14:textId="77777777" w:rsidR="00280B45" w:rsidRPr="00B42778" w:rsidRDefault="00280B45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3450BE71" w14:textId="77777777" w:rsidR="00280B45" w:rsidRPr="00B42778" w:rsidRDefault="00280B45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B42778">
        <w:rPr>
          <w:rFonts w:ascii="Arial" w:hAnsi="Arial" w:cs="Arial"/>
          <w:color w:val="4F6228" w:themeColor="accent3" w:themeShade="80"/>
          <w:sz w:val="24"/>
          <w:szCs w:val="24"/>
        </w:rPr>
        <w:t>2. Apologies</w:t>
      </w:r>
    </w:p>
    <w:p w14:paraId="18A6CDB2" w14:textId="77777777" w:rsidR="00280B45" w:rsidRPr="00B42778" w:rsidRDefault="00280B45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522DD492" w14:textId="6A180587" w:rsidR="00280B45" w:rsidRPr="00B42778" w:rsidRDefault="00280B45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B42778">
        <w:rPr>
          <w:rFonts w:ascii="Arial" w:hAnsi="Arial" w:cs="Arial"/>
          <w:color w:val="4F6228" w:themeColor="accent3" w:themeShade="80"/>
          <w:sz w:val="24"/>
          <w:szCs w:val="24"/>
        </w:rPr>
        <w:t>3. Minutes of the meeting held on</w:t>
      </w:r>
      <w:r w:rsidR="00405EA8">
        <w:rPr>
          <w:rFonts w:ascii="Arial" w:hAnsi="Arial" w:cs="Arial"/>
          <w:color w:val="4F6228" w:themeColor="accent3" w:themeShade="80"/>
          <w:sz w:val="24"/>
          <w:szCs w:val="24"/>
        </w:rPr>
        <w:t xml:space="preserve"> 21 April 2021 </w:t>
      </w:r>
    </w:p>
    <w:p w14:paraId="4340B3A4" w14:textId="77777777" w:rsidR="00280B45" w:rsidRPr="00050A7D" w:rsidRDefault="00280B45" w:rsidP="001F558D">
      <w:pPr>
        <w:jc w:val="left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</w:p>
    <w:p w14:paraId="1E7CB357" w14:textId="1DC585EA" w:rsidR="00E045FA" w:rsidRPr="00D22817" w:rsidRDefault="00405EA8" w:rsidP="00D22817">
      <w:pPr>
        <w:jc w:val="both"/>
        <w:rPr>
          <w:rFonts w:ascii="Arial" w:hAnsi="Arial" w:cs="Arial"/>
          <w:bCs/>
          <w:color w:val="4F6228" w:themeColor="accent3" w:themeShade="80"/>
          <w:sz w:val="24"/>
          <w:szCs w:val="24"/>
          <w:lang w:eastAsia="en-GB"/>
        </w:rPr>
      </w:pPr>
      <w:r w:rsidRPr="00050A7D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4. </w:t>
      </w:r>
      <w:r w:rsidR="004C27AF" w:rsidRPr="00050A7D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Guest Speaker</w:t>
      </w:r>
      <w:r w:rsidRPr="00050A7D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: Sarah Bentley, SCC</w:t>
      </w:r>
      <w:r w:rsidR="00050A7D" w:rsidRPr="00050A7D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.</w:t>
      </w:r>
      <w:r w:rsidR="00050A7D">
        <w:rPr>
          <w:rFonts w:ascii="Arial" w:hAnsi="Arial" w:cs="Arial"/>
          <w:color w:val="4F6228" w:themeColor="accent3" w:themeShade="80"/>
          <w:sz w:val="24"/>
          <w:szCs w:val="24"/>
        </w:rPr>
        <w:t xml:space="preserve">  To provide an update on Cannock Chase – Head of Environment &amp; Countryside.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</w:p>
    <w:p w14:paraId="30F8E50D" w14:textId="77777777" w:rsidR="004C27AF" w:rsidRPr="00B42778" w:rsidRDefault="004C27AF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5777F265" w14:textId="4E2D1CD8" w:rsidR="00280B45" w:rsidRPr="00B42778" w:rsidRDefault="00F60E8A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5</w:t>
      </w:r>
      <w:r w:rsidR="00280B45" w:rsidRPr="00B42778">
        <w:rPr>
          <w:rFonts w:ascii="Arial" w:hAnsi="Arial" w:cs="Arial"/>
          <w:color w:val="4F6228" w:themeColor="accent3" w:themeShade="80"/>
          <w:sz w:val="24"/>
          <w:szCs w:val="24"/>
        </w:rPr>
        <w:t xml:space="preserve">. OPEN FORUM </w:t>
      </w:r>
    </w:p>
    <w:p w14:paraId="2F9B0241" w14:textId="77777777" w:rsidR="00E045FA" w:rsidRPr="00B42778" w:rsidRDefault="00E045FA" w:rsidP="001F558D">
      <w:pPr>
        <w:jc w:val="left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68B2513A" w14:textId="520F188C" w:rsidR="00280B45" w:rsidRPr="00B42778" w:rsidRDefault="00280B45" w:rsidP="00DC51CF">
      <w:pPr>
        <w:jc w:val="center"/>
        <w:rPr>
          <w:rFonts w:ascii="Arial" w:hAnsi="Arial" w:cs="Arial"/>
          <w:color w:val="4F6228" w:themeColor="accent3" w:themeShade="80"/>
          <w:sz w:val="24"/>
          <w:szCs w:val="24"/>
        </w:rPr>
      </w:pPr>
    </w:p>
    <w:sectPr w:rsidR="00280B45" w:rsidRPr="00B42778" w:rsidSect="00667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E7"/>
    <w:rsid w:val="00002FBF"/>
    <w:rsid w:val="00050A7D"/>
    <w:rsid w:val="000D7179"/>
    <w:rsid w:val="0015560D"/>
    <w:rsid w:val="001F558D"/>
    <w:rsid w:val="00280B45"/>
    <w:rsid w:val="002C2613"/>
    <w:rsid w:val="00361486"/>
    <w:rsid w:val="00381969"/>
    <w:rsid w:val="00405EA8"/>
    <w:rsid w:val="004C27AF"/>
    <w:rsid w:val="004C5460"/>
    <w:rsid w:val="004E70E4"/>
    <w:rsid w:val="00616DE7"/>
    <w:rsid w:val="006671E1"/>
    <w:rsid w:val="006C6660"/>
    <w:rsid w:val="008450A7"/>
    <w:rsid w:val="008A413D"/>
    <w:rsid w:val="008B725F"/>
    <w:rsid w:val="009E05B0"/>
    <w:rsid w:val="00A40C72"/>
    <w:rsid w:val="00A671B8"/>
    <w:rsid w:val="00A70357"/>
    <w:rsid w:val="00B42778"/>
    <w:rsid w:val="00B4630A"/>
    <w:rsid w:val="00B9324E"/>
    <w:rsid w:val="00BC3514"/>
    <w:rsid w:val="00D22817"/>
    <w:rsid w:val="00DC51CF"/>
    <w:rsid w:val="00E045FA"/>
    <w:rsid w:val="00E070C3"/>
    <w:rsid w:val="00E240E7"/>
    <w:rsid w:val="00E525FD"/>
    <w:rsid w:val="00E860CC"/>
    <w:rsid w:val="00F434C2"/>
    <w:rsid w:val="00F6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1E747"/>
  <w15:docId w15:val="{CEBEBA2F-D1C9-40F0-9E47-4BA6B0B2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E1"/>
    <w:pPr>
      <w:jc w:val="righ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Jill</cp:lastModifiedBy>
  <cp:revision>2</cp:revision>
  <cp:lastPrinted>2015-04-15T09:57:00Z</cp:lastPrinted>
  <dcterms:created xsi:type="dcterms:W3CDTF">2022-03-14T17:23:00Z</dcterms:created>
  <dcterms:modified xsi:type="dcterms:W3CDTF">2022-03-14T17:23:00Z</dcterms:modified>
</cp:coreProperties>
</file>